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03A" w:rsidRDefault="00E43191" w:rsidP="0035403A">
      <w:pPr>
        <w:jc w:val="center"/>
        <w:rPr>
          <w:b/>
          <w:lang w:val="fr-CA"/>
        </w:rPr>
      </w:pPr>
      <w:r w:rsidRPr="001F1DB9">
        <w:rPr>
          <w:b/>
          <w:lang w:val="fr-CA"/>
        </w:rPr>
        <w:t>R</w:t>
      </w:r>
      <w:r w:rsidR="0035403A">
        <w:rPr>
          <w:b/>
          <w:lang w:val="fr-CA"/>
        </w:rPr>
        <w:t>ECUEILLEMENT SPIRITUEL INTERRELIGIEUX</w:t>
      </w:r>
    </w:p>
    <w:p w:rsidR="0035403A" w:rsidRDefault="0035403A" w:rsidP="0035403A">
      <w:pPr>
        <w:jc w:val="center"/>
        <w:rPr>
          <w:b/>
          <w:lang w:val="fr-CA"/>
        </w:rPr>
      </w:pPr>
      <w:r>
        <w:rPr>
          <w:b/>
          <w:lang w:val="fr-CA"/>
        </w:rPr>
        <w:t>EN MÉMOIRE DES SIX VICTIMES DE LA FUSILLADE DE LA GRANDE MOSQUÉE DE QUÉBEC</w:t>
      </w:r>
    </w:p>
    <w:tbl>
      <w:tblPr>
        <w:tblStyle w:val="Grilledutableau"/>
        <w:tblW w:w="0" w:type="auto"/>
        <w:tblInd w:w="2547" w:type="dxa"/>
        <w:tblLook w:val="04A0"/>
      </w:tblPr>
      <w:tblGrid>
        <w:gridCol w:w="4111"/>
      </w:tblGrid>
      <w:tr w:rsidR="0097062F" w:rsidTr="0097062F">
        <w:tc>
          <w:tcPr>
            <w:tcW w:w="4111" w:type="dxa"/>
          </w:tcPr>
          <w:p w:rsidR="0097062F" w:rsidRDefault="0097062F" w:rsidP="0097062F">
            <w:pPr>
              <w:rPr>
                <w:b/>
                <w:lang w:val="fr-CA"/>
              </w:rPr>
            </w:pPr>
          </w:p>
          <w:p w:rsidR="0097062F" w:rsidRPr="0035403A" w:rsidRDefault="0097062F" w:rsidP="00DB70A7">
            <w:pPr>
              <w:jc w:val="center"/>
              <w:rPr>
                <w:b/>
                <w:lang w:val="fr-CA"/>
              </w:rPr>
            </w:pPr>
            <w:r w:rsidRPr="0035403A">
              <w:rPr>
                <w:b/>
                <w:lang w:val="fr-CA"/>
              </w:rPr>
              <w:t>Dimanche, 28 janvier 2018</w:t>
            </w:r>
          </w:p>
          <w:p w:rsidR="0097062F" w:rsidRPr="0035403A" w:rsidRDefault="0097062F" w:rsidP="00DB70A7">
            <w:pPr>
              <w:jc w:val="center"/>
              <w:rPr>
                <w:b/>
                <w:lang w:val="fr-CA"/>
              </w:rPr>
            </w:pPr>
            <w:r w:rsidRPr="0035403A">
              <w:rPr>
                <w:b/>
                <w:lang w:val="fr-CA"/>
              </w:rPr>
              <w:t>Pavillon de la Jeunesse (ExpoCité)</w:t>
            </w:r>
          </w:p>
          <w:p w:rsidR="0097062F" w:rsidRPr="0035403A" w:rsidRDefault="0097062F" w:rsidP="00DB70A7">
            <w:pPr>
              <w:jc w:val="center"/>
              <w:rPr>
                <w:b/>
                <w:lang w:val="fr-CA"/>
              </w:rPr>
            </w:pPr>
            <w:r w:rsidRPr="0035403A">
              <w:rPr>
                <w:b/>
                <w:lang w:val="fr-CA"/>
              </w:rPr>
              <w:t>19 heures (arrivée vers 18 heures 15)</w:t>
            </w:r>
          </w:p>
          <w:p w:rsidR="0097062F" w:rsidRDefault="0097062F" w:rsidP="00DB70A7">
            <w:pPr>
              <w:jc w:val="center"/>
              <w:rPr>
                <w:b/>
                <w:lang w:val="fr-CA"/>
              </w:rPr>
            </w:pPr>
            <w:r w:rsidRPr="0035403A">
              <w:rPr>
                <w:b/>
                <w:lang w:val="fr-CA"/>
              </w:rPr>
              <w:t>Stationnement gratuit</w:t>
            </w:r>
          </w:p>
          <w:p w:rsidR="0097062F" w:rsidRDefault="0097062F" w:rsidP="0097062F">
            <w:pPr>
              <w:rPr>
                <w:b/>
                <w:lang w:val="fr-CA"/>
              </w:rPr>
            </w:pPr>
          </w:p>
        </w:tc>
        <w:bookmarkStart w:id="0" w:name="_GoBack"/>
        <w:bookmarkEnd w:id="0"/>
      </w:tr>
    </w:tbl>
    <w:p w:rsidR="004B5998" w:rsidRPr="001F1DB9" w:rsidRDefault="004B5998" w:rsidP="001F1DB9">
      <w:pPr>
        <w:jc w:val="both"/>
        <w:rPr>
          <w:b/>
          <w:lang w:val="fr-CA"/>
        </w:rPr>
      </w:pPr>
    </w:p>
    <w:p w:rsidR="00E43191" w:rsidRDefault="00E43191" w:rsidP="001F1DB9">
      <w:pPr>
        <w:spacing w:after="0"/>
        <w:jc w:val="both"/>
        <w:rPr>
          <w:lang w:val="fr-CA"/>
        </w:rPr>
      </w:pPr>
      <w:r>
        <w:rPr>
          <w:lang w:val="fr-CA"/>
        </w:rPr>
        <w:t xml:space="preserve">Pour commémorer la mémoire des six victimes de la fusillade survenue à la Grande Mosquée de Québec à la fin de janvier 2017, un temps de recueillement interreligieux rassemblant des représentants des Premières Nations, de l’Église anglicane, de l’Église catholique, de la communauté juive ainsi que de la communauté musulmane se tiendra au </w:t>
      </w:r>
      <w:r w:rsidRPr="001F1DB9">
        <w:rPr>
          <w:b/>
          <w:lang w:val="fr-CA"/>
        </w:rPr>
        <w:t>Pavillon de la Jeunesse dimanche, le 28 janvier, à 19 heures.</w:t>
      </w:r>
    </w:p>
    <w:p w:rsidR="00E43191" w:rsidRDefault="00E43191" w:rsidP="001F1DB9">
      <w:pPr>
        <w:spacing w:after="0"/>
        <w:jc w:val="both"/>
        <w:rPr>
          <w:lang w:val="fr-CA"/>
        </w:rPr>
      </w:pPr>
    </w:p>
    <w:p w:rsidR="00E43191" w:rsidRDefault="00E43191" w:rsidP="001F1DB9">
      <w:pPr>
        <w:spacing w:after="0"/>
        <w:jc w:val="both"/>
        <w:rPr>
          <w:lang w:val="fr-CA"/>
        </w:rPr>
      </w:pPr>
      <w:r>
        <w:rPr>
          <w:lang w:val="fr-CA"/>
        </w:rPr>
        <w:t xml:space="preserve">Ce tragique événement a bouleversé la vie de ces familles et laissé </w:t>
      </w:r>
      <w:r w:rsidR="001A2DFD">
        <w:rPr>
          <w:lang w:val="fr-CA"/>
        </w:rPr>
        <w:t xml:space="preserve">derrière lui, </w:t>
      </w:r>
      <w:r>
        <w:rPr>
          <w:lang w:val="fr-CA"/>
        </w:rPr>
        <w:t>six veuves et 17 orphelins.</w:t>
      </w:r>
      <w:r w:rsidR="001A2DFD">
        <w:rPr>
          <w:lang w:val="fr-CA"/>
        </w:rPr>
        <w:t xml:space="preserve"> Un an après cet attentat, ces familles continuent de souffrir. Leurs blessures prendront du temps pour guérir.</w:t>
      </w:r>
    </w:p>
    <w:p w:rsidR="001A2DFD" w:rsidRDefault="001A2DFD" w:rsidP="001F1DB9">
      <w:pPr>
        <w:spacing w:after="0"/>
        <w:jc w:val="both"/>
        <w:rPr>
          <w:lang w:val="fr-CA"/>
        </w:rPr>
      </w:pPr>
    </w:p>
    <w:p w:rsidR="001A2DFD" w:rsidRDefault="001A2DFD" w:rsidP="001F1DB9">
      <w:pPr>
        <w:spacing w:after="0"/>
        <w:jc w:val="both"/>
        <w:rPr>
          <w:lang w:val="fr-CA"/>
        </w:rPr>
      </w:pPr>
      <w:r>
        <w:rPr>
          <w:lang w:val="fr-CA"/>
        </w:rPr>
        <w:t xml:space="preserve">Comme </w:t>
      </w:r>
      <w:r w:rsidR="00BC360D">
        <w:rPr>
          <w:lang w:val="fr-CA"/>
        </w:rPr>
        <w:t>diacres</w:t>
      </w:r>
      <w:r>
        <w:rPr>
          <w:lang w:val="fr-CA"/>
        </w:rPr>
        <w:t>, nous ne pouvons demeurer indifférents.</w:t>
      </w:r>
    </w:p>
    <w:p w:rsidR="001A2DFD" w:rsidRDefault="001A2DFD" w:rsidP="001F1DB9">
      <w:pPr>
        <w:spacing w:after="0"/>
        <w:jc w:val="both"/>
        <w:rPr>
          <w:lang w:val="fr-CA"/>
        </w:rPr>
      </w:pPr>
    </w:p>
    <w:p w:rsidR="001F1DB9" w:rsidRDefault="001A2DFD" w:rsidP="001F1DB9">
      <w:pPr>
        <w:spacing w:after="0"/>
        <w:jc w:val="both"/>
        <w:rPr>
          <w:lang w:val="fr-CA"/>
        </w:rPr>
      </w:pPr>
      <w:r>
        <w:rPr>
          <w:lang w:val="fr-CA"/>
        </w:rPr>
        <w:t xml:space="preserve">C’est pourquoi </w:t>
      </w:r>
      <w:r w:rsidR="00BC360D">
        <w:rPr>
          <w:lang w:val="fr-CA"/>
        </w:rPr>
        <w:t>nous interpellons les</w:t>
      </w:r>
      <w:r>
        <w:rPr>
          <w:lang w:val="fr-CA"/>
        </w:rPr>
        <w:t xml:space="preserve"> diacres </w:t>
      </w:r>
      <w:r w:rsidR="001F1DB9">
        <w:rPr>
          <w:lang w:val="fr-CA"/>
        </w:rPr>
        <w:t>de notre diocèse,</w:t>
      </w:r>
      <w:r>
        <w:rPr>
          <w:lang w:val="fr-CA"/>
        </w:rPr>
        <w:t xml:space="preserve"> tout particulièrement ceux qui exercent leur ministère dans la région immédiate de Québec</w:t>
      </w:r>
      <w:r w:rsidR="001F1DB9">
        <w:rPr>
          <w:lang w:val="fr-CA"/>
        </w:rPr>
        <w:t>,</w:t>
      </w:r>
      <w:r>
        <w:rPr>
          <w:lang w:val="fr-CA"/>
        </w:rPr>
        <w:t xml:space="preserve"> à </w:t>
      </w:r>
      <w:r w:rsidRPr="001F1DB9">
        <w:rPr>
          <w:b/>
          <w:lang w:val="fr-CA"/>
        </w:rPr>
        <w:t xml:space="preserve">mobiliser </w:t>
      </w:r>
      <w:r>
        <w:rPr>
          <w:lang w:val="fr-CA"/>
        </w:rPr>
        <w:t xml:space="preserve">les membres de leur communauté et de leur communion de communautés </w:t>
      </w:r>
      <w:r w:rsidR="001F1DB9">
        <w:rPr>
          <w:lang w:val="fr-CA"/>
        </w:rPr>
        <w:t>afin de</w:t>
      </w:r>
      <w:r>
        <w:rPr>
          <w:lang w:val="fr-CA"/>
        </w:rPr>
        <w:t xml:space="preserve"> </w:t>
      </w:r>
      <w:r w:rsidRPr="001F1DB9">
        <w:rPr>
          <w:b/>
          <w:lang w:val="fr-CA"/>
        </w:rPr>
        <w:t>participer en grand nombre</w:t>
      </w:r>
      <w:r>
        <w:rPr>
          <w:lang w:val="fr-CA"/>
        </w:rPr>
        <w:t xml:space="preserve"> à cette activité</w:t>
      </w:r>
      <w:r w:rsidR="001F1DB9">
        <w:rPr>
          <w:lang w:val="fr-CA"/>
        </w:rPr>
        <w:t xml:space="preserve"> et apporter un témoignage concret de soutien et de compassion. </w:t>
      </w:r>
    </w:p>
    <w:p w:rsidR="001F1DB9" w:rsidRDefault="001F1DB9" w:rsidP="001F1DB9">
      <w:pPr>
        <w:spacing w:after="0"/>
        <w:jc w:val="both"/>
        <w:rPr>
          <w:lang w:val="fr-CA"/>
        </w:rPr>
      </w:pPr>
    </w:p>
    <w:p w:rsidR="001F1DB9" w:rsidRDefault="001F1DB9" w:rsidP="001F1DB9">
      <w:pPr>
        <w:spacing w:after="0"/>
        <w:jc w:val="both"/>
        <w:rPr>
          <w:lang w:val="fr-CA"/>
        </w:rPr>
      </w:pPr>
      <w:r>
        <w:rPr>
          <w:lang w:val="fr-CA"/>
        </w:rPr>
        <w:t>Je vous invite donc à prendre la parole lors d’une homélie ou au moment du prône pour sensibiliser vos frères et vos sœurs à la souffrance de ces autres frères et sœurs en humanité</w:t>
      </w:r>
      <w:r w:rsidR="0068649E">
        <w:rPr>
          <w:lang w:val="fr-CA"/>
        </w:rPr>
        <w:t xml:space="preserve"> et à l’importance de poser un geste à la hauteur de notre foi et de notre espérance en participant à ce temps de prière</w:t>
      </w:r>
      <w:r>
        <w:rPr>
          <w:lang w:val="fr-CA"/>
        </w:rPr>
        <w:t>.</w:t>
      </w:r>
    </w:p>
    <w:p w:rsidR="001F1DB9" w:rsidRDefault="001F1DB9" w:rsidP="001F1DB9">
      <w:pPr>
        <w:spacing w:after="0"/>
        <w:jc w:val="both"/>
        <w:rPr>
          <w:lang w:val="fr-CA"/>
        </w:rPr>
      </w:pPr>
    </w:p>
    <w:p w:rsidR="001A2DFD" w:rsidRDefault="001F1DB9" w:rsidP="001F1DB9">
      <w:pPr>
        <w:spacing w:after="0"/>
        <w:jc w:val="both"/>
        <w:rPr>
          <w:lang w:val="fr-CA"/>
        </w:rPr>
      </w:pPr>
      <w:r>
        <w:rPr>
          <w:lang w:val="fr-CA"/>
        </w:rPr>
        <w:t xml:space="preserve">C’est pour nous un devoir et un témoignage en droite ligne avec l’ordination que nous avons reçue! </w:t>
      </w:r>
    </w:p>
    <w:p w:rsidR="001F1DB9" w:rsidRDefault="001F1DB9" w:rsidP="001F1DB9">
      <w:pPr>
        <w:spacing w:after="0"/>
        <w:jc w:val="both"/>
        <w:rPr>
          <w:lang w:val="fr-CA"/>
        </w:rPr>
      </w:pPr>
    </w:p>
    <w:p w:rsidR="001F1DB9" w:rsidRDefault="001F1DB9" w:rsidP="001F1DB9">
      <w:pPr>
        <w:spacing w:after="0"/>
        <w:jc w:val="both"/>
        <w:rPr>
          <w:lang w:val="fr-CA"/>
        </w:rPr>
      </w:pPr>
      <w:r>
        <w:rPr>
          <w:lang w:val="fr-CA"/>
        </w:rPr>
        <w:t xml:space="preserve">Merci de votre </w:t>
      </w:r>
      <w:r w:rsidR="00BC360D">
        <w:rPr>
          <w:lang w:val="fr-CA"/>
        </w:rPr>
        <w:t xml:space="preserve">présence et de votre </w:t>
      </w:r>
      <w:r>
        <w:rPr>
          <w:lang w:val="fr-CA"/>
        </w:rPr>
        <w:t>généreuse collaboration.</w:t>
      </w:r>
    </w:p>
    <w:p w:rsidR="001F1DB9" w:rsidRDefault="001F1DB9" w:rsidP="001F1DB9">
      <w:pPr>
        <w:spacing w:after="0"/>
        <w:jc w:val="both"/>
        <w:rPr>
          <w:lang w:val="fr-CA"/>
        </w:rPr>
      </w:pPr>
    </w:p>
    <w:p w:rsidR="001F1DB9" w:rsidRDefault="001F1DB9" w:rsidP="001F1DB9">
      <w:pPr>
        <w:spacing w:after="0"/>
        <w:jc w:val="both"/>
        <w:rPr>
          <w:lang w:val="fr-CA"/>
        </w:rPr>
      </w:pPr>
    </w:p>
    <w:p w:rsidR="00BC360D" w:rsidRDefault="00BC360D" w:rsidP="001F1DB9">
      <w:pPr>
        <w:spacing w:after="0"/>
        <w:jc w:val="both"/>
        <w:rPr>
          <w:b/>
          <w:lang w:val="fr-CA"/>
        </w:rPr>
      </w:pPr>
      <w:r>
        <w:rPr>
          <w:b/>
          <w:lang w:val="fr-CA"/>
        </w:rPr>
        <w:t>Guy Boily, diacre</w:t>
      </w:r>
    </w:p>
    <w:p w:rsidR="00BC360D" w:rsidRDefault="00BC360D" w:rsidP="001F1DB9">
      <w:pPr>
        <w:spacing w:after="0"/>
        <w:jc w:val="both"/>
        <w:rPr>
          <w:b/>
          <w:lang w:val="fr-CA"/>
        </w:rPr>
      </w:pPr>
      <w:r>
        <w:rPr>
          <w:b/>
          <w:lang w:val="fr-CA"/>
        </w:rPr>
        <w:t>Répondant diocésain du diaconat</w:t>
      </w:r>
    </w:p>
    <w:p w:rsidR="001F1DB9" w:rsidRPr="001F1DB9" w:rsidRDefault="001F1DB9" w:rsidP="001F1DB9">
      <w:pPr>
        <w:spacing w:after="0"/>
        <w:jc w:val="both"/>
        <w:rPr>
          <w:b/>
          <w:lang w:val="fr-CA"/>
        </w:rPr>
      </w:pPr>
      <w:r w:rsidRPr="001F1DB9">
        <w:rPr>
          <w:b/>
          <w:lang w:val="fr-CA"/>
        </w:rPr>
        <w:t>Pierre Lefebvre, diacre</w:t>
      </w:r>
    </w:p>
    <w:p w:rsidR="00BC360D" w:rsidRPr="001F1DB9" w:rsidRDefault="001F1DB9" w:rsidP="001F1DB9">
      <w:pPr>
        <w:spacing w:after="0"/>
        <w:jc w:val="both"/>
        <w:rPr>
          <w:b/>
          <w:lang w:val="fr-CA"/>
        </w:rPr>
      </w:pPr>
      <w:r w:rsidRPr="001F1DB9">
        <w:rPr>
          <w:b/>
          <w:lang w:val="fr-CA"/>
        </w:rPr>
        <w:t>Répondant diocésain pour le dialogue interreligieux</w:t>
      </w:r>
    </w:p>
    <w:p w:rsidR="001F1DB9" w:rsidRPr="001F1DB9" w:rsidRDefault="001F1DB9" w:rsidP="001F1DB9">
      <w:pPr>
        <w:spacing w:after="0"/>
        <w:jc w:val="both"/>
        <w:rPr>
          <w:b/>
          <w:lang w:val="fr-CA"/>
        </w:rPr>
      </w:pPr>
      <w:r w:rsidRPr="001F1DB9">
        <w:rPr>
          <w:b/>
          <w:lang w:val="fr-CA"/>
        </w:rPr>
        <w:t>24 janvier 2018</w:t>
      </w:r>
    </w:p>
    <w:p w:rsidR="001F1DB9" w:rsidRDefault="001F1DB9" w:rsidP="001F1DB9">
      <w:pPr>
        <w:spacing w:after="0"/>
        <w:jc w:val="both"/>
        <w:rPr>
          <w:lang w:val="fr-CA"/>
        </w:rPr>
      </w:pPr>
    </w:p>
    <w:p w:rsidR="001F1DB9" w:rsidRPr="00E43191" w:rsidRDefault="001F1DB9" w:rsidP="001F1DB9">
      <w:pPr>
        <w:spacing w:after="0"/>
        <w:jc w:val="both"/>
        <w:rPr>
          <w:lang w:val="fr-CA"/>
        </w:rPr>
      </w:pPr>
    </w:p>
    <w:sectPr w:rsidR="001F1DB9" w:rsidRPr="00E43191" w:rsidSect="004541C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43191"/>
    <w:rsid w:val="001A2DFD"/>
    <w:rsid w:val="001F1DB9"/>
    <w:rsid w:val="0035403A"/>
    <w:rsid w:val="004541CD"/>
    <w:rsid w:val="004B5998"/>
    <w:rsid w:val="004F5A18"/>
    <w:rsid w:val="0068649E"/>
    <w:rsid w:val="0097062F"/>
    <w:rsid w:val="00B02BD5"/>
    <w:rsid w:val="00BC360D"/>
    <w:rsid w:val="00D35E03"/>
    <w:rsid w:val="00DB70A7"/>
    <w:rsid w:val="00E4319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70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Personnelle</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Lefebvre</dc:creator>
  <cp:lastModifiedBy>Guy Boily</cp:lastModifiedBy>
  <cp:revision>4</cp:revision>
  <dcterms:created xsi:type="dcterms:W3CDTF">2018-01-25T02:10:00Z</dcterms:created>
  <dcterms:modified xsi:type="dcterms:W3CDTF">2018-01-25T03:40:00Z</dcterms:modified>
</cp:coreProperties>
</file>