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3859" w14:textId="7D5AAAA5" w:rsidR="002E15C0" w:rsidRPr="00873B9E" w:rsidRDefault="0065288A" w:rsidP="00873B9E">
      <w:pPr>
        <w:pStyle w:val="Titre"/>
      </w:pPr>
      <w:r>
        <w:t xml:space="preserve">Les impacts concrets du nouveau </w:t>
      </w:r>
      <w:r w:rsidR="00FD593D">
        <w:t>visage de notre paroisse en janvier 201X</w:t>
      </w:r>
    </w:p>
    <w:p w14:paraId="4D26269C" w14:textId="77777777" w:rsidR="00C23C64" w:rsidRDefault="00C23C64" w:rsidP="00C23C64">
      <w:pPr>
        <w:autoSpaceDE w:val="0"/>
        <w:autoSpaceDN w:val="0"/>
        <w:adjustRightInd w:val="0"/>
        <w:rPr>
          <w:rFonts w:ascii="Frutiger-Roman" w:hAnsi="Frutiger-Roman" w:cs="Frutiger-Roman"/>
        </w:rPr>
      </w:pPr>
    </w:p>
    <w:p w14:paraId="5DEF4C63" w14:textId="7877BFBC" w:rsidR="00C23C64" w:rsidRPr="00C23C64" w:rsidRDefault="00EA1FFE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>
        <w:rPr>
          <w:rFonts w:asciiTheme="majorHAnsi" w:hAnsiTheme="majorHAnsi" w:cs="Frutiger-Roman"/>
        </w:rPr>
        <w:t>Exp</w:t>
      </w:r>
      <w:r w:rsidR="0065288A">
        <w:rPr>
          <w:rFonts w:asciiTheme="majorHAnsi" w:hAnsiTheme="majorHAnsi" w:cs="Frutiger-Roman"/>
        </w:rPr>
        <w:t xml:space="preserve">lorons ensemble les conséquences </w:t>
      </w:r>
      <w:r w:rsidR="00FD593D">
        <w:rPr>
          <w:rFonts w:asciiTheme="majorHAnsi" w:hAnsiTheme="majorHAnsi" w:cs="Frutiger-Roman"/>
        </w:rPr>
        <w:t xml:space="preserve">des réaménagements </w:t>
      </w:r>
      <w:r w:rsidR="007C4E34">
        <w:rPr>
          <w:rFonts w:asciiTheme="majorHAnsi" w:hAnsiTheme="majorHAnsi" w:cs="Frutiger-Roman"/>
        </w:rPr>
        <w:t>parois</w:t>
      </w:r>
      <w:r w:rsidR="00785BC9">
        <w:rPr>
          <w:rFonts w:asciiTheme="majorHAnsi" w:hAnsiTheme="majorHAnsi" w:cs="Frutiger-Roman"/>
        </w:rPr>
        <w:t>siaux qui se vi</w:t>
      </w:r>
      <w:r w:rsidR="000238E1">
        <w:rPr>
          <w:rFonts w:asciiTheme="majorHAnsi" w:hAnsiTheme="majorHAnsi" w:cs="Frutiger-Roman"/>
        </w:rPr>
        <w:t>vront chez nous.</w:t>
      </w:r>
    </w:p>
    <w:p w14:paraId="701AED6C" w14:textId="77777777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40524AC1" w14:textId="30E9FB98" w:rsidR="00C23C64" w:rsidRPr="00785BC9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  <w:b/>
          <w:color w:val="1F497D" w:themeColor="text2"/>
          <w:sz w:val="28"/>
          <w:szCs w:val="28"/>
        </w:rPr>
      </w:pPr>
      <w:r w:rsidRPr="00785BC9">
        <w:rPr>
          <w:rFonts w:asciiTheme="majorHAnsi" w:hAnsiTheme="majorHAnsi" w:cs="Frutiger-Roman"/>
          <w:b/>
          <w:color w:val="1F497D" w:themeColor="text2"/>
          <w:sz w:val="28"/>
          <w:szCs w:val="28"/>
        </w:rPr>
        <w:t>Ce qui demeure</w:t>
      </w:r>
      <w:r w:rsidR="00785BC9" w:rsidRPr="00785BC9">
        <w:rPr>
          <w:rFonts w:asciiTheme="majorHAnsi" w:hAnsiTheme="majorHAnsi" w:cs="Frutiger-Roman"/>
          <w:b/>
          <w:color w:val="1F497D" w:themeColor="text2"/>
          <w:sz w:val="28"/>
          <w:szCs w:val="28"/>
        </w:rPr>
        <w:t xml:space="preserve"> inchangé</w:t>
      </w:r>
    </w:p>
    <w:p w14:paraId="41CB5EC8" w14:textId="77777777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25415D26" w14:textId="5077494D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Les (NOMBRE) communautés chrétiennes demeurent et conservent le</w:t>
      </w:r>
      <w:r w:rsidR="000238E1">
        <w:rPr>
          <w:rFonts w:asciiTheme="majorHAnsi" w:hAnsiTheme="majorHAnsi" w:cs="Frutiger-Roman"/>
        </w:rPr>
        <w:t xml:space="preserve"> </w:t>
      </w:r>
      <w:r w:rsidR="00C145A9">
        <w:rPr>
          <w:rFonts w:asciiTheme="majorHAnsi" w:hAnsiTheme="majorHAnsi" w:cs="Frutiger-Roman"/>
        </w:rPr>
        <w:t xml:space="preserve">nom </w:t>
      </w:r>
      <w:r w:rsidRPr="00C23C64">
        <w:rPr>
          <w:rFonts w:asciiTheme="majorHAnsi" w:hAnsiTheme="majorHAnsi" w:cs="Frutiger-Roman"/>
        </w:rPr>
        <w:t xml:space="preserve">de leur communauté et celui de leur lieu de </w:t>
      </w:r>
      <w:r w:rsidR="00C145A9" w:rsidRPr="00C23C64">
        <w:rPr>
          <w:rFonts w:asciiTheme="majorHAnsi" w:hAnsiTheme="majorHAnsi" w:cs="Frutiger-Roman"/>
        </w:rPr>
        <w:t>culte ;</w:t>
      </w:r>
    </w:p>
    <w:p w14:paraId="13F84CB7" w14:textId="5C27C463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Une seule équipe pastorale au service de ces communautés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chrétiennes</w:t>
      </w:r>
      <w:r w:rsidR="00C145A9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;</w:t>
      </w:r>
    </w:p>
    <w:p w14:paraId="37A3C207" w14:textId="77777777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Les membres du personnel qui souhaitent conserver leurs fonctions;</w:t>
      </w:r>
    </w:p>
    <w:p w14:paraId="20574D34" w14:textId="2765C02A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 xml:space="preserve">• </w:t>
      </w:r>
      <w:r w:rsidR="00C145A9">
        <w:rPr>
          <w:rFonts w:asciiTheme="majorHAnsi" w:hAnsiTheme="majorHAnsi" w:cs="Frutiger-Roman"/>
        </w:rPr>
        <w:t>Dans certains milieux, les</w:t>
      </w:r>
      <w:r w:rsidRPr="00C23C64">
        <w:rPr>
          <w:rFonts w:asciiTheme="majorHAnsi" w:hAnsiTheme="majorHAnsi" w:cs="Frutiger-Roman"/>
        </w:rPr>
        <w:t xml:space="preserve"> lieux d’accueil actuels</w:t>
      </w:r>
      <w:r w:rsidR="00C145A9">
        <w:rPr>
          <w:rFonts w:asciiTheme="majorHAnsi" w:hAnsiTheme="majorHAnsi" w:cs="Frutiger-Roman"/>
        </w:rPr>
        <w:t xml:space="preserve"> (À DÉTERMINER DANS VOTRE PAROISSE)</w:t>
      </w:r>
      <w:r w:rsidRPr="00C23C64">
        <w:rPr>
          <w:rFonts w:asciiTheme="majorHAnsi" w:hAnsiTheme="majorHAnsi" w:cs="Frutiger-Roman"/>
        </w:rPr>
        <w:t>;</w:t>
      </w:r>
    </w:p>
    <w:p w14:paraId="50398261" w14:textId="77777777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La tenue des célébrations dans les églises actuelles (baptêmes,</w:t>
      </w:r>
    </w:p>
    <w:p w14:paraId="4B236F3F" w14:textId="13A14792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 xml:space="preserve">eucharisties, mariages, funérailles, etc.) </w:t>
      </w:r>
      <w:r w:rsidRPr="00C23C64">
        <w:rPr>
          <w:rFonts w:asciiTheme="majorHAnsi" w:hAnsiTheme="majorHAnsi" w:cs="Frutiger-Roman"/>
        </w:rPr>
        <w:br/>
        <w:t>- Les comités paroissiaux demeurent en vigueur afin d’assurer les services et de préserver la couleur et le dynamisme pour la transmission de la foi dans chaque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communauté</w:t>
      </w:r>
      <w:r w:rsidR="0065288A">
        <w:rPr>
          <w:rFonts w:asciiTheme="majorHAnsi" w:hAnsiTheme="majorHAnsi" w:cs="Frutiger-Roman"/>
        </w:rPr>
        <w:t>;</w:t>
      </w:r>
    </w:p>
    <w:p w14:paraId="77613FC1" w14:textId="73A24780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 xml:space="preserve"> </w:t>
      </w:r>
      <w:r w:rsidR="00C145A9">
        <w:rPr>
          <w:rFonts w:asciiTheme="majorHAnsi" w:hAnsiTheme="majorHAnsi" w:cs="Frutiger-Roman"/>
        </w:rPr>
        <w:t>- Implication des personnes b</w:t>
      </w:r>
      <w:r w:rsidRPr="00C23C64">
        <w:rPr>
          <w:rFonts w:asciiTheme="majorHAnsi" w:hAnsiTheme="majorHAnsi" w:cs="Frutiger-Roman"/>
        </w:rPr>
        <w:t>aptisé</w:t>
      </w:r>
      <w:r w:rsidR="00C145A9">
        <w:rPr>
          <w:rFonts w:asciiTheme="majorHAnsi" w:hAnsiTheme="majorHAnsi" w:cs="Frutiger-Roman"/>
        </w:rPr>
        <w:t>e</w:t>
      </w:r>
      <w:r w:rsidRPr="00C23C64">
        <w:rPr>
          <w:rFonts w:asciiTheme="majorHAnsi" w:hAnsiTheme="majorHAnsi" w:cs="Frutiger-Roman"/>
        </w:rPr>
        <w:t>s.</w:t>
      </w:r>
    </w:p>
    <w:p w14:paraId="3B084E79" w14:textId="77777777" w:rsidR="00C23C64" w:rsidRPr="00785BC9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  <w:sz w:val="28"/>
          <w:szCs w:val="28"/>
        </w:rPr>
      </w:pPr>
    </w:p>
    <w:p w14:paraId="68D7CA38" w14:textId="2D1C478A" w:rsidR="00C23C64" w:rsidRPr="00785BC9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  <w:b/>
          <w:color w:val="1F497D" w:themeColor="text2"/>
          <w:sz w:val="28"/>
          <w:szCs w:val="28"/>
        </w:rPr>
      </w:pPr>
      <w:r w:rsidRPr="00785BC9">
        <w:rPr>
          <w:rFonts w:asciiTheme="majorHAnsi" w:hAnsiTheme="majorHAnsi" w:cs="Frutiger-Roman"/>
          <w:b/>
          <w:color w:val="1F497D" w:themeColor="text2"/>
          <w:sz w:val="28"/>
          <w:szCs w:val="28"/>
        </w:rPr>
        <w:t>Ce qui sera modif</w:t>
      </w:r>
      <w:r w:rsidR="00785BC9" w:rsidRPr="00785BC9">
        <w:rPr>
          <w:rFonts w:asciiTheme="majorHAnsi" w:hAnsiTheme="majorHAnsi" w:cs="Frutiger-Roman"/>
          <w:b/>
          <w:color w:val="1F497D" w:themeColor="text2"/>
          <w:sz w:val="28"/>
          <w:szCs w:val="28"/>
        </w:rPr>
        <w:t>ié à partir du 1er janvier 201X</w:t>
      </w:r>
    </w:p>
    <w:p w14:paraId="2F019601" w14:textId="77777777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3975B0F8" w14:textId="77777777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Création d’une seule entité juridique qui portera le nom:</w:t>
      </w:r>
    </w:p>
    <w:p w14:paraId="7312DFC6" w14:textId="05B862A0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BoldItalic"/>
          <w:b/>
          <w:bCs/>
          <w:i/>
          <w:iCs/>
        </w:rPr>
      </w:pPr>
      <w:r w:rsidRPr="00C23C64">
        <w:rPr>
          <w:rFonts w:asciiTheme="majorHAnsi" w:hAnsiTheme="majorHAnsi" w:cs="Frutiger-BoldItalic"/>
          <w:b/>
          <w:bCs/>
          <w:i/>
          <w:iCs/>
        </w:rPr>
        <w:t>Fabrique de la paroisse NOM DE LA PAROISSE</w:t>
      </w:r>
    </w:p>
    <w:p w14:paraId="78214202" w14:textId="33229DA3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Employeur et comptabilité unique</w:t>
      </w:r>
      <w:r w:rsidR="000238E1">
        <w:rPr>
          <w:rFonts w:asciiTheme="majorHAnsi" w:hAnsiTheme="majorHAnsi" w:cs="Frutiger-Roman"/>
        </w:rPr>
        <w:t>s</w:t>
      </w:r>
      <w:r w:rsidRPr="00C23C64">
        <w:rPr>
          <w:rFonts w:asciiTheme="majorHAnsi" w:hAnsiTheme="majorHAnsi" w:cs="Frutiger-Roman"/>
        </w:rPr>
        <w:t xml:space="preserve"> sous la responsabilité de la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 xml:space="preserve">nouvelle fabrique de la paroisse NOM DE LA </w:t>
      </w:r>
      <w:r w:rsidR="00C145A9" w:rsidRPr="00C23C64">
        <w:rPr>
          <w:rFonts w:asciiTheme="majorHAnsi" w:hAnsiTheme="majorHAnsi" w:cs="Frutiger-Roman"/>
        </w:rPr>
        <w:t>PAROISSE ;</w:t>
      </w:r>
    </w:p>
    <w:p w14:paraId="3C554FA3" w14:textId="15CDD401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Une comptabilité qui permettra de connaître à tout moment les recettes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et les déboursés nécessaires au maintien et au fonctionnement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 xml:space="preserve">de chacune des communautés </w:t>
      </w:r>
      <w:bookmarkStart w:id="0" w:name="_GoBack"/>
      <w:bookmarkEnd w:id="0"/>
      <w:r w:rsidR="00C145A9" w:rsidRPr="00C23C64">
        <w:rPr>
          <w:rFonts w:asciiTheme="majorHAnsi" w:hAnsiTheme="majorHAnsi" w:cs="Frutiger-Roman"/>
        </w:rPr>
        <w:t>chrétiennes ;</w:t>
      </w:r>
    </w:p>
    <w:p w14:paraId="744F9DF8" w14:textId="44BC13B8" w:rsidR="00C23C64" w:rsidRPr="000238E1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Les placements et les réserves de chacune des communautés chrétiennes,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bien que sous la responsabilité de la nouvelle fabrique, seront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préservés au moment de l’annexion.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Ce</w:t>
      </w:r>
      <w:r w:rsidR="00C145A9">
        <w:rPr>
          <w:rFonts w:asciiTheme="majorHAnsi" w:hAnsiTheme="majorHAnsi" w:cs="Frutiger-Roman"/>
        </w:rPr>
        <w:t>s</w:t>
      </w:r>
      <w:r w:rsidRPr="00C23C64">
        <w:rPr>
          <w:rFonts w:asciiTheme="majorHAnsi" w:hAnsiTheme="majorHAnsi" w:cs="Frutiger-Roman"/>
        </w:rPr>
        <w:t xml:space="preserve"> fond</w:t>
      </w:r>
      <w:r w:rsidR="00C145A9">
        <w:rPr>
          <w:rFonts w:asciiTheme="majorHAnsi" w:hAnsiTheme="majorHAnsi" w:cs="Frutiger-Roman"/>
        </w:rPr>
        <w:t>s réservés permettront</w:t>
      </w:r>
      <w:r w:rsidRPr="00C23C64">
        <w:rPr>
          <w:rFonts w:asciiTheme="majorHAnsi" w:hAnsiTheme="majorHAnsi" w:cs="Frutiger-Roman"/>
        </w:rPr>
        <w:t xml:space="preserve"> à chaque communauté locale de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 xml:space="preserve">l’utiliser </w:t>
      </w:r>
      <w:r w:rsidRPr="00A41B4E">
        <w:rPr>
          <w:rFonts w:asciiTheme="majorHAnsi" w:hAnsiTheme="majorHAnsi" w:cs="Frutiger-Roman"/>
        </w:rPr>
        <w:t xml:space="preserve">pour </w:t>
      </w:r>
      <w:r w:rsidRPr="00A41B4E">
        <w:rPr>
          <w:rFonts w:asciiTheme="majorHAnsi" w:hAnsiTheme="majorHAnsi" w:cs="Frutiger-Bold"/>
          <w:bCs/>
        </w:rPr>
        <w:t>l’entretien de son église et la réalisation d’activités</w:t>
      </w:r>
      <w:r w:rsidR="000238E1">
        <w:rPr>
          <w:rFonts w:asciiTheme="majorHAnsi" w:hAnsiTheme="majorHAnsi" w:cs="Frutiger-Roman"/>
        </w:rPr>
        <w:t xml:space="preserve"> </w:t>
      </w:r>
      <w:r w:rsidRPr="00A41B4E">
        <w:rPr>
          <w:rFonts w:asciiTheme="majorHAnsi" w:hAnsiTheme="majorHAnsi" w:cs="Frutiger-Bold"/>
          <w:bCs/>
        </w:rPr>
        <w:t>pastorales et l’évangélisation.</w:t>
      </w:r>
    </w:p>
    <w:p w14:paraId="51B0FEC0" w14:textId="59637884" w:rsidR="00C23C64" w:rsidRP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Au cours des prochains mois, le comité de transition préparera les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documents nécessaires qui accompagneront la demande d’annexion.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Il regardera également la composition de la nouvelle assemblée de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fabrique afin de s’assurer d’une</w:t>
      </w:r>
      <w:r w:rsidR="000238E1">
        <w:rPr>
          <w:rFonts w:asciiTheme="majorHAnsi" w:hAnsiTheme="majorHAnsi" w:cs="Frutiger-Roman"/>
        </w:rPr>
        <w:t xml:space="preserve"> représentativité de toutes les </w:t>
      </w:r>
      <w:r w:rsidRPr="00C23C64">
        <w:rPr>
          <w:rFonts w:asciiTheme="majorHAnsi" w:hAnsiTheme="majorHAnsi" w:cs="Frutiger-Roman"/>
        </w:rPr>
        <w:t>communautés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chrétiennes.</w:t>
      </w:r>
    </w:p>
    <w:p w14:paraId="5A616176" w14:textId="74531BEF" w:rsidR="00C23C64" w:rsidRDefault="00C23C64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C23C64">
        <w:rPr>
          <w:rFonts w:asciiTheme="majorHAnsi" w:hAnsiTheme="majorHAnsi" w:cs="Frutiger-Roman"/>
        </w:rPr>
        <w:t>• La demande officielle de l’évêque lui parviendra au cours du mois de</w:t>
      </w:r>
      <w:r w:rsidR="000238E1">
        <w:rPr>
          <w:rFonts w:asciiTheme="majorHAnsi" w:hAnsiTheme="majorHAnsi" w:cs="Frutiger-Roman"/>
        </w:rPr>
        <w:t xml:space="preserve"> </w:t>
      </w:r>
      <w:r w:rsidR="00EA1FFE">
        <w:rPr>
          <w:rFonts w:asciiTheme="majorHAnsi" w:hAnsiTheme="majorHAnsi" w:cs="Frutiger-Roman"/>
        </w:rPr>
        <w:t>XX</w:t>
      </w:r>
      <w:r w:rsidRPr="00C23C64">
        <w:rPr>
          <w:rFonts w:asciiTheme="majorHAnsi" w:hAnsiTheme="majorHAnsi" w:cs="Frutiger-Roman"/>
        </w:rPr>
        <w:t xml:space="preserve"> et le décret créant la nouvelle paroisse pour le 1er janvier 201X</w:t>
      </w:r>
      <w:r w:rsidR="000238E1">
        <w:rPr>
          <w:rFonts w:asciiTheme="majorHAnsi" w:hAnsiTheme="majorHAnsi" w:cs="Frutiger-Roman"/>
        </w:rPr>
        <w:t xml:space="preserve"> </w:t>
      </w:r>
      <w:r w:rsidRPr="00C23C64">
        <w:rPr>
          <w:rFonts w:asciiTheme="majorHAnsi" w:hAnsiTheme="majorHAnsi" w:cs="Frutiger-Roman"/>
        </w:rPr>
        <w:t>devrait nous parvenir au début de l’automne 201X.</w:t>
      </w:r>
    </w:p>
    <w:p w14:paraId="0ACA5665" w14:textId="77777777" w:rsidR="00EA1FFE" w:rsidRDefault="00EA1FFE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1D21F7B5" w14:textId="054E3537" w:rsidR="00EA1FFE" w:rsidRPr="00C23C64" w:rsidRDefault="00EA1FFE" w:rsidP="00C23C64">
      <w:pPr>
        <w:autoSpaceDE w:val="0"/>
        <w:autoSpaceDN w:val="0"/>
        <w:adjustRightInd w:val="0"/>
        <w:rPr>
          <w:rFonts w:asciiTheme="majorHAnsi" w:hAnsiTheme="majorHAnsi" w:cs="Frutiger-Roman"/>
        </w:rPr>
      </w:pPr>
      <w:r>
        <w:rPr>
          <w:rFonts w:asciiTheme="majorHAnsi" w:hAnsiTheme="majorHAnsi" w:cs="Frutiger-Roman"/>
        </w:rPr>
        <w:t>Le plus important des changements est l’espérance que cette nouvelle structure permettra à notre paroisse de mieux pouvoir accomplir son œuvre d’évangélisation en dégageant les ressources pastorales pour la mission.</w:t>
      </w:r>
    </w:p>
    <w:p w14:paraId="25C294C0" w14:textId="77777777" w:rsidR="00D17494" w:rsidRPr="00873B9E" w:rsidRDefault="00D17494" w:rsidP="003F4F85">
      <w:pPr>
        <w:spacing w:before="120"/>
        <w:rPr>
          <w:rFonts w:asciiTheme="majorHAnsi" w:hAnsiTheme="majorHAnsi"/>
        </w:rPr>
      </w:pPr>
    </w:p>
    <w:sectPr w:rsidR="00D17494" w:rsidRPr="00873B9E" w:rsidSect="003E3485">
      <w:headerReference w:type="default" r:id="rId7"/>
      <w:pgSz w:w="12240" w:h="15840"/>
      <w:pgMar w:top="1304" w:right="1588" w:bottom="1440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FB56" w14:textId="77777777" w:rsidR="00AA4E0D" w:rsidRDefault="00AA4E0D" w:rsidP="002807EA">
      <w:r>
        <w:separator/>
      </w:r>
    </w:p>
  </w:endnote>
  <w:endnote w:type="continuationSeparator" w:id="0">
    <w:p w14:paraId="64825612" w14:textId="77777777" w:rsidR="00AA4E0D" w:rsidRDefault="00AA4E0D" w:rsidP="0028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C7E0" w14:textId="77777777" w:rsidR="00AA4E0D" w:rsidRDefault="00AA4E0D" w:rsidP="002807EA">
      <w:r>
        <w:separator/>
      </w:r>
    </w:p>
  </w:footnote>
  <w:footnote w:type="continuationSeparator" w:id="0">
    <w:p w14:paraId="41D786BE" w14:textId="77777777" w:rsidR="00AA4E0D" w:rsidRDefault="00AA4E0D" w:rsidP="0028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0A62" w14:textId="34CADC62" w:rsidR="00785BC9" w:rsidRPr="000E299D" w:rsidRDefault="00785BC9" w:rsidP="002807EA">
    <w:pPr>
      <w:pStyle w:val="En-tte"/>
      <w:rPr>
        <w:rFonts w:ascii="Calibri" w:hAnsi="Calibri"/>
        <w:i/>
        <w:sz w:val="22"/>
        <w:szCs w:val="22"/>
      </w:rPr>
    </w:pPr>
    <w:r w:rsidRPr="000E299D">
      <w:rPr>
        <w:rFonts w:ascii="Calibri" w:hAnsi="Calibri"/>
        <w:i/>
        <w:sz w:val="22"/>
        <w:szCs w:val="22"/>
      </w:rPr>
      <w:t>Documents d’information pour les communautés</w:t>
    </w:r>
    <w:r>
      <w:rPr>
        <w:rFonts w:ascii="Calibri" w:hAnsi="Calibri"/>
        <w:i/>
        <w:sz w:val="22"/>
        <w:szCs w:val="22"/>
      </w:rPr>
      <w:tab/>
      <w:t>A-3</w:t>
    </w:r>
  </w:p>
  <w:p w14:paraId="5E343EFF" w14:textId="77777777" w:rsidR="00785BC9" w:rsidRDefault="00785B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36"/>
    <w:multiLevelType w:val="hybridMultilevel"/>
    <w:tmpl w:val="FC66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AE4"/>
    <w:multiLevelType w:val="hybridMultilevel"/>
    <w:tmpl w:val="9B06A51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94"/>
    <w:rsid w:val="000238E1"/>
    <w:rsid w:val="002115C4"/>
    <w:rsid w:val="002807EA"/>
    <w:rsid w:val="002E15C0"/>
    <w:rsid w:val="003E3485"/>
    <w:rsid w:val="003F4F85"/>
    <w:rsid w:val="004725D4"/>
    <w:rsid w:val="0065288A"/>
    <w:rsid w:val="006A3083"/>
    <w:rsid w:val="00785BC9"/>
    <w:rsid w:val="007C4E34"/>
    <w:rsid w:val="00825202"/>
    <w:rsid w:val="00873B9E"/>
    <w:rsid w:val="008E728C"/>
    <w:rsid w:val="00986F99"/>
    <w:rsid w:val="00A41B4E"/>
    <w:rsid w:val="00AA4E0D"/>
    <w:rsid w:val="00C110A9"/>
    <w:rsid w:val="00C145A9"/>
    <w:rsid w:val="00C23C64"/>
    <w:rsid w:val="00D0076F"/>
    <w:rsid w:val="00D17494"/>
    <w:rsid w:val="00EA1FFE"/>
    <w:rsid w:val="00EF38C8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01D043"/>
  <w14:defaultImageDpi w14:val="300"/>
  <w15:docId w15:val="{8618D913-1FFE-4CC5-BB1E-D75D105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3B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3B9E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73B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3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73B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07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807EA"/>
  </w:style>
  <w:style w:type="paragraph" w:styleId="Pieddepage">
    <w:name w:val="footer"/>
    <w:basedOn w:val="Normal"/>
    <w:link w:val="PieddepageCar"/>
    <w:uiPriority w:val="99"/>
    <w:unhideWhenUsed/>
    <w:rsid w:val="002807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7EA"/>
  </w:style>
  <w:style w:type="paragraph" w:styleId="Textedebulles">
    <w:name w:val="Balloon Text"/>
    <w:basedOn w:val="Normal"/>
    <w:link w:val="TextedebullesCar"/>
    <w:uiPriority w:val="99"/>
    <w:semiHidden/>
    <w:unhideWhenUsed/>
    <w:rsid w:val="00C110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0A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F38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38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38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8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Proulx</dc:creator>
  <cp:keywords/>
  <dc:description/>
  <cp:lastModifiedBy>Jasmin Lemieux-Lefebvre</cp:lastModifiedBy>
  <cp:revision>2</cp:revision>
  <cp:lastPrinted>2016-11-21T13:29:00Z</cp:lastPrinted>
  <dcterms:created xsi:type="dcterms:W3CDTF">2016-12-05T13:46:00Z</dcterms:created>
  <dcterms:modified xsi:type="dcterms:W3CDTF">2016-12-05T13:46:00Z</dcterms:modified>
</cp:coreProperties>
</file>